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3CC7F" w14:textId="77777777" w:rsidR="00C32B47" w:rsidRPr="00C32B47" w:rsidRDefault="00C32B47" w:rsidP="00C32B47">
      <w:pPr>
        <w:rPr>
          <w:rFonts w:ascii="Arial" w:hAnsi="Arial" w:cs="Arial"/>
          <w:b/>
        </w:rPr>
      </w:pPr>
      <w:proofErr w:type="spellStart"/>
      <w:r w:rsidRPr="00C32B47">
        <w:rPr>
          <w:rFonts w:ascii="Arial" w:hAnsi="Arial" w:cs="Arial"/>
          <w:b/>
        </w:rPr>
        <w:t>Reverend</w:t>
      </w:r>
      <w:proofErr w:type="spellEnd"/>
      <w:r w:rsidRPr="00C32B47">
        <w:rPr>
          <w:rFonts w:ascii="Arial" w:hAnsi="Arial" w:cs="Arial"/>
          <w:b/>
        </w:rPr>
        <w:t xml:space="preserve"> </w:t>
      </w:r>
      <w:proofErr w:type="spellStart"/>
      <w:r w:rsidRPr="00C32B47">
        <w:rPr>
          <w:rFonts w:ascii="Arial" w:hAnsi="Arial" w:cs="Arial"/>
          <w:b/>
        </w:rPr>
        <w:t>Schulzz</w:t>
      </w:r>
      <w:proofErr w:type="spellEnd"/>
    </w:p>
    <w:p w14:paraId="2088DCB6" w14:textId="77777777" w:rsidR="00C32B47" w:rsidRPr="00C32B47" w:rsidRDefault="00C32B47" w:rsidP="00C32B47">
      <w:pPr>
        <w:rPr>
          <w:rFonts w:ascii="Arial" w:hAnsi="Arial" w:cs="Arial"/>
          <w:b/>
        </w:rPr>
      </w:pPr>
    </w:p>
    <w:p w14:paraId="3D87EAEA" w14:textId="77777777" w:rsidR="00C32B47" w:rsidRPr="00C32B47" w:rsidRDefault="00C32B47" w:rsidP="00C32B47">
      <w:pPr>
        <w:rPr>
          <w:rFonts w:ascii="Arial" w:hAnsi="Arial" w:cs="Arial"/>
        </w:rPr>
      </w:pPr>
      <w:hyperlink r:id="rId5" w:history="1">
        <w:r w:rsidRPr="00C32B47">
          <w:rPr>
            <w:rStyle w:val="Link"/>
            <w:rFonts w:ascii="Arial" w:hAnsi="Arial" w:cs="Arial"/>
            <w:u w:val="none"/>
          </w:rPr>
          <w:t>www.schulzz.com</w:t>
        </w:r>
      </w:hyperlink>
      <w:r w:rsidRPr="00C32B47">
        <w:rPr>
          <w:rFonts w:ascii="Arial" w:hAnsi="Arial" w:cs="Arial"/>
        </w:rPr>
        <w:t xml:space="preserve"> · </w:t>
      </w:r>
      <w:proofErr w:type="spellStart"/>
      <w:r w:rsidRPr="00C32B47">
        <w:rPr>
          <w:rFonts w:ascii="Arial" w:hAnsi="Arial" w:cs="Arial"/>
        </w:rPr>
        <w:t>Cellarphon</w:t>
      </w:r>
      <w:proofErr w:type="spellEnd"/>
      <w:r w:rsidRPr="00C32B47">
        <w:rPr>
          <w:rFonts w:ascii="Arial" w:hAnsi="Arial" w:cs="Arial"/>
        </w:rPr>
        <w:t xml:space="preserve"> Records (LC 10104) · c/o United Power Fields </w:t>
      </w:r>
    </w:p>
    <w:p w14:paraId="224BE0B6" w14:textId="77777777" w:rsidR="00C32B47" w:rsidRPr="00C32B47" w:rsidRDefault="00C32B47" w:rsidP="00983463">
      <w:pPr>
        <w:widowControl w:val="0"/>
        <w:autoSpaceDE w:val="0"/>
        <w:autoSpaceDN w:val="0"/>
        <w:adjustRightInd w:val="0"/>
        <w:spacing w:after="200" w:line="360" w:lineRule="auto"/>
        <w:jc w:val="both"/>
        <w:rPr>
          <w:rFonts w:ascii="Arial" w:hAnsi="Arial" w:cs="Arial"/>
          <w:b/>
          <w:bCs/>
          <w:szCs w:val="20"/>
          <w:lang w:eastAsia="ja-JP"/>
        </w:rPr>
      </w:pPr>
    </w:p>
    <w:p w14:paraId="53155903" w14:textId="77777777" w:rsidR="00983463" w:rsidRPr="00C32B47" w:rsidRDefault="00983463" w:rsidP="00983463">
      <w:pPr>
        <w:widowControl w:val="0"/>
        <w:autoSpaceDE w:val="0"/>
        <w:autoSpaceDN w:val="0"/>
        <w:adjustRightInd w:val="0"/>
        <w:spacing w:after="200" w:line="360" w:lineRule="auto"/>
        <w:jc w:val="both"/>
        <w:rPr>
          <w:rFonts w:ascii="Arial" w:hAnsi="Arial" w:cs="Arial"/>
          <w:b/>
          <w:bCs/>
          <w:szCs w:val="20"/>
          <w:lang w:eastAsia="ja-JP"/>
        </w:rPr>
      </w:pPr>
      <w:r w:rsidRPr="00C32B47">
        <w:rPr>
          <w:rFonts w:ascii="Arial" w:hAnsi="Arial" w:cs="Arial"/>
          <w:b/>
          <w:bCs/>
          <w:szCs w:val="20"/>
          <w:lang w:eastAsia="ja-JP"/>
        </w:rPr>
        <w:t>HOBO SUBMARINE</w:t>
      </w:r>
    </w:p>
    <w:p w14:paraId="7504B52F" w14:textId="77777777" w:rsidR="00983463" w:rsidRPr="00C32B47" w:rsidRDefault="00983463" w:rsidP="00983463">
      <w:pPr>
        <w:widowControl w:val="0"/>
        <w:autoSpaceDE w:val="0"/>
        <w:autoSpaceDN w:val="0"/>
        <w:adjustRightInd w:val="0"/>
        <w:spacing w:after="200" w:line="360" w:lineRule="auto"/>
        <w:jc w:val="both"/>
        <w:rPr>
          <w:rFonts w:ascii="Arial" w:hAnsi="Arial" w:cs="Arial"/>
          <w:b/>
          <w:bCs/>
          <w:szCs w:val="20"/>
          <w:lang w:eastAsia="ja-JP"/>
        </w:rPr>
      </w:pPr>
      <w:r w:rsidRPr="00C32B47">
        <w:rPr>
          <w:rFonts w:ascii="Arial" w:hAnsi="Arial" w:cs="Arial"/>
          <w:b/>
          <w:bCs/>
          <w:szCs w:val="20"/>
          <w:lang w:eastAsia="ja-JP"/>
        </w:rPr>
        <w:t>Genaugenommen führt die Reise nirgendwohin – so ist es letztendlich immer bei ihm. Und trotzdem entdeckt man dabei eine ganze Welt, schließlich beginnen alle Reisen im Kopf…!</w:t>
      </w:r>
    </w:p>
    <w:p w14:paraId="50A7B7E5" w14:textId="77777777" w:rsidR="00983463" w:rsidRPr="00C32B47" w:rsidRDefault="00983463" w:rsidP="00983463">
      <w:pPr>
        <w:widowControl w:val="0"/>
        <w:autoSpaceDE w:val="0"/>
        <w:autoSpaceDN w:val="0"/>
        <w:adjustRightInd w:val="0"/>
        <w:spacing w:after="200" w:line="360" w:lineRule="auto"/>
        <w:jc w:val="both"/>
        <w:rPr>
          <w:rFonts w:ascii="Arial" w:hAnsi="Arial" w:cs="Arial"/>
          <w:szCs w:val="20"/>
          <w:lang w:eastAsia="ja-JP"/>
        </w:rPr>
      </w:pPr>
      <w:r w:rsidRPr="00C32B47">
        <w:rPr>
          <w:rFonts w:ascii="Arial" w:hAnsi="Arial" w:cs="Arial"/>
          <w:szCs w:val="20"/>
          <w:lang w:eastAsia="ja-JP"/>
        </w:rPr>
        <w:t xml:space="preserve">Wenn </w:t>
      </w:r>
      <w:proofErr w:type="spellStart"/>
      <w:r w:rsidRPr="00C32B47">
        <w:rPr>
          <w:rFonts w:ascii="Arial" w:hAnsi="Arial" w:cs="Arial"/>
          <w:szCs w:val="20"/>
          <w:lang w:eastAsia="ja-JP"/>
        </w:rPr>
        <w:t>Reverend</w:t>
      </w:r>
      <w:proofErr w:type="spellEnd"/>
      <w:r w:rsidRPr="00C32B47">
        <w:rPr>
          <w:rFonts w:ascii="Arial" w:hAnsi="Arial" w:cs="Arial"/>
          <w:szCs w:val="20"/>
          <w:lang w:eastAsia="ja-JP"/>
        </w:rPr>
        <w:t xml:space="preserve"> </w:t>
      </w:r>
      <w:proofErr w:type="spellStart"/>
      <w:r w:rsidRPr="00C32B47">
        <w:rPr>
          <w:rFonts w:ascii="Arial" w:hAnsi="Arial" w:cs="Arial"/>
          <w:szCs w:val="20"/>
          <w:lang w:eastAsia="ja-JP"/>
        </w:rPr>
        <w:t>Schulzz</w:t>
      </w:r>
      <w:proofErr w:type="spellEnd"/>
      <w:r w:rsidRPr="00C32B47">
        <w:rPr>
          <w:rFonts w:ascii="Arial" w:hAnsi="Arial" w:cs="Arial"/>
          <w:szCs w:val="20"/>
          <w:lang w:eastAsia="ja-JP"/>
        </w:rPr>
        <w:t xml:space="preserve"> in Zeiten von Web 2.0 und Globalisierung, Weltraumtourismus und digitaler Kriegsführung ein Verkehrsmittel auftut, mit dem er per Anhalter unterwegs sein kann, dann kann man sicher sein, dass es ein hoffnungslos anachronistisches ist: War es bei seinem Solodebüt „</w:t>
      </w:r>
      <w:proofErr w:type="spellStart"/>
      <w:r w:rsidRPr="00C32B47">
        <w:rPr>
          <w:rFonts w:ascii="Arial" w:hAnsi="Arial" w:cs="Arial"/>
          <w:szCs w:val="20"/>
          <w:lang w:eastAsia="ja-JP"/>
        </w:rPr>
        <w:t>Mayfly</w:t>
      </w:r>
      <w:proofErr w:type="spellEnd"/>
      <w:r w:rsidRPr="00C32B47">
        <w:rPr>
          <w:rFonts w:ascii="Arial" w:hAnsi="Arial" w:cs="Arial"/>
          <w:szCs w:val="20"/>
          <w:lang w:eastAsia="ja-JP"/>
        </w:rPr>
        <w:t>“ noch ein Luftschiff, das wie die im gleichnamigen Stück besungene Liebe im Desaster endet oder ein Geisterzug, wie auf dem aktuellen Album „</w:t>
      </w:r>
      <w:r w:rsidR="0090592E" w:rsidRPr="00C32B47">
        <w:rPr>
          <w:rFonts w:ascii="Arial" w:hAnsi="Arial" w:cs="Arial"/>
          <w:szCs w:val="20"/>
          <w:lang w:eastAsia="ja-JP"/>
        </w:rPr>
        <w:t xml:space="preserve">In </w:t>
      </w:r>
      <w:proofErr w:type="spellStart"/>
      <w:r w:rsidR="0090592E" w:rsidRPr="00C32B47">
        <w:rPr>
          <w:rFonts w:ascii="Arial" w:hAnsi="Arial" w:cs="Arial"/>
          <w:szCs w:val="20"/>
          <w:lang w:eastAsia="ja-JP"/>
        </w:rPr>
        <w:t>the</w:t>
      </w:r>
      <w:proofErr w:type="spellEnd"/>
      <w:r w:rsidR="0090592E" w:rsidRPr="00C32B47">
        <w:rPr>
          <w:rFonts w:ascii="Arial" w:hAnsi="Arial" w:cs="Arial"/>
          <w:szCs w:val="20"/>
          <w:lang w:eastAsia="ja-JP"/>
        </w:rPr>
        <w:t xml:space="preserve"> Land </w:t>
      </w:r>
      <w:proofErr w:type="spellStart"/>
      <w:r w:rsidR="0090592E" w:rsidRPr="00C32B47">
        <w:rPr>
          <w:rFonts w:ascii="Arial" w:hAnsi="Arial" w:cs="Arial"/>
          <w:szCs w:val="20"/>
          <w:lang w:eastAsia="ja-JP"/>
        </w:rPr>
        <w:t>of</w:t>
      </w:r>
      <w:proofErr w:type="spellEnd"/>
      <w:r w:rsidR="0090592E" w:rsidRPr="00C32B47">
        <w:rPr>
          <w:rFonts w:ascii="Arial" w:hAnsi="Arial" w:cs="Arial"/>
          <w:szCs w:val="20"/>
          <w:lang w:eastAsia="ja-JP"/>
        </w:rPr>
        <w:t xml:space="preserve"> </w:t>
      </w:r>
      <w:proofErr w:type="spellStart"/>
      <w:r w:rsidR="0090592E" w:rsidRPr="00C32B47">
        <w:rPr>
          <w:rFonts w:ascii="Arial" w:hAnsi="Arial" w:cs="Arial"/>
          <w:szCs w:val="20"/>
          <w:lang w:eastAsia="ja-JP"/>
        </w:rPr>
        <w:t>the</w:t>
      </w:r>
      <w:proofErr w:type="spellEnd"/>
      <w:r w:rsidR="0090592E" w:rsidRPr="00C32B47">
        <w:rPr>
          <w:rFonts w:ascii="Arial" w:hAnsi="Arial" w:cs="Arial"/>
          <w:szCs w:val="20"/>
          <w:lang w:eastAsia="ja-JP"/>
        </w:rPr>
        <w:t xml:space="preserve"> </w:t>
      </w:r>
      <w:proofErr w:type="spellStart"/>
      <w:r w:rsidR="0090592E" w:rsidRPr="00C32B47">
        <w:rPr>
          <w:rFonts w:ascii="Arial" w:hAnsi="Arial" w:cs="Arial"/>
          <w:szCs w:val="20"/>
          <w:lang w:eastAsia="ja-JP"/>
        </w:rPr>
        <w:t>One-E</w:t>
      </w:r>
      <w:r w:rsidRPr="00C32B47">
        <w:rPr>
          <w:rFonts w:ascii="Arial" w:hAnsi="Arial" w:cs="Arial"/>
          <w:szCs w:val="20"/>
          <w:lang w:eastAsia="ja-JP"/>
        </w:rPr>
        <w:t>yed</w:t>
      </w:r>
      <w:proofErr w:type="spellEnd"/>
      <w:r w:rsidRPr="00C32B47">
        <w:rPr>
          <w:rFonts w:ascii="Arial" w:hAnsi="Arial" w:cs="Arial"/>
          <w:szCs w:val="20"/>
          <w:lang w:eastAsia="ja-JP"/>
        </w:rPr>
        <w:t xml:space="preserve"> </w:t>
      </w:r>
      <w:proofErr w:type="spellStart"/>
      <w:r w:rsidRPr="00C32B47">
        <w:rPr>
          <w:rFonts w:ascii="Arial" w:hAnsi="Arial" w:cs="Arial"/>
          <w:szCs w:val="20"/>
          <w:lang w:eastAsia="ja-JP"/>
        </w:rPr>
        <w:t>Cat</w:t>
      </w:r>
      <w:proofErr w:type="spellEnd"/>
      <w:r w:rsidRPr="00C32B47">
        <w:rPr>
          <w:rFonts w:ascii="Arial" w:hAnsi="Arial" w:cs="Arial"/>
          <w:szCs w:val="20"/>
          <w:lang w:eastAsia="ja-JP"/>
        </w:rPr>
        <w:t>“, so war es beim dritten Werk („</w:t>
      </w:r>
      <w:proofErr w:type="spellStart"/>
      <w:r w:rsidRPr="00C32B47">
        <w:rPr>
          <w:rFonts w:ascii="Arial" w:hAnsi="Arial" w:cs="Arial"/>
          <w:szCs w:val="20"/>
          <w:lang w:eastAsia="ja-JP"/>
        </w:rPr>
        <w:t>Hobo</w:t>
      </w:r>
      <w:proofErr w:type="spellEnd"/>
      <w:r w:rsidRPr="00C32B47">
        <w:rPr>
          <w:rFonts w:ascii="Arial" w:hAnsi="Arial" w:cs="Arial"/>
          <w:szCs w:val="20"/>
          <w:lang w:eastAsia="ja-JP"/>
        </w:rPr>
        <w:t xml:space="preserve"> Submarine“) der Hanauer Singer/Songwriter-Legende ein rostiges altes U-Boot, das durch die Zeit ins Unbekannte fährt. Natürlich ein Untergrundboot – denn da sind seine Wurzeln: Im Alternative-Bereich (früher nannte man </w:t>
      </w:r>
      <w:proofErr w:type="spellStart"/>
      <w:r w:rsidRPr="00C32B47">
        <w:rPr>
          <w:rFonts w:ascii="Arial" w:hAnsi="Arial" w:cs="Arial"/>
          <w:szCs w:val="20"/>
          <w:lang w:eastAsia="ja-JP"/>
        </w:rPr>
        <w:t>sowas</w:t>
      </w:r>
      <w:proofErr w:type="spellEnd"/>
      <w:r w:rsidRPr="00C32B47">
        <w:rPr>
          <w:rFonts w:ascii="Arial" w:hAnsi="Arial" w:cs="Arial"/>
          <w:szCs w:val="20"/>
          <w:lang w:eastAsia="ja-JP"/>
        </w:rPr>
        <w:t xml:space="preserve"> Indie oder eben „Underground“)</w:t>
      </w:r>
      <w:proofErr w:type="gramStart"/>
      <w:r w:rsidRPr="00C32B47">
        <w:rPr>
          <w:rFonts w:ascii="Arial" w:hAnsi="Arial" w:cs="Arial"/>
          <w:szCs w:val="20"/>
          <w:lang w:eastAsia="ja-JP"/>
        </w:rPr>
        <w:t>, in</w:t>
      </w:r>
      <w:proofErr w:type="gramEnd"/>
      <w:r w:rsidRPr="00C32B47">
        <w:rPr>
          <w:rFonts w:ascii="Arial" w:hAnsi="Arial" w:cs="Arial"/>
          <w:szCs w:val="20"/>
          <w:lang w:eastAsia="ja-JP"/>
        </w:rPr>
        <w:t xml:space="preserve"> dem er sich Anfang der Neunziger Jahre mit seinen Bands wie „The </w:t>
      </w:r>
      <w:proofErr w:type="spellStart"/>
      <w:r w:rsidRPr="00C32B47">
        <w:rPr>
          <w:rFonts w:ascii="Arial" w:hAnsi="Arial" w:cs="Arial"/>
          <w:szCs w:val="20"/>
          <w:lang w:eastAsia="ja-JP"/>
        </w:rPr>
        <w:t>Swamp</w:t>
      </w:r>
      <w:proofErr w:type="spellEnd"/>
      <w:r w:rsidRPr="00C32B47">
        <w:rPr>
          <w:rFonts w:ascii="Arial" w:hAnsi="Arial" w:cs="Arial"/>
          <w:szCs w:val="20"/>
          <w:lang w:eastAsia="ja-JP"/>
        </w:rPr>
        <w:t xml:space="preserve">“ oder „The </w:t>
      </w:r>
      <w:proofErr w:type="spellStart"/>
      <w:r w:rsidRPr="00C32B47">
        <w:rPr>
          <w:rFonts w:ascii="Arial" w:hAnsi="Arial" w:cs="Arial"/>
          <w:szCs w:val="20"/>
          <w:lang w:eastAsia="ja-JP"/>
        </w:rPr>
        <w:t>Crow</w:t>
      </w:r>
      <w:proofErr w:type="spellEnd"/>
      <w:r w:rsidRPr="00C32B47">
        <w:rPr>
          <w:rFonts w:ascii="Arial" w:hAnsi="Arial" w:cs="Arial"/>
          <w:szCs w:val="20"/>
          <w:lang w:eastAsia="ja-JP"/>
        </w:rPr>
        <w:t xml:space="preserve">“ eine gehörige Menge Aufmerksamkeit und Anerkennung bei Medien, Publikum und Kritikern erspielte. So bezeichnete z. B. Alan Bangs das </w:t>
      </w:r>
      <w:proofErr w:type="spellStart"/>
      <w:r w:rsidRPr="00C32B47">
        <w:rPr>
          <w:rFonts w:ascii="Arial" w:hAnsi="Arial" w:cs="Arial"/>
          <w:szCs w:val="20"/>
          <w:lang w:eastAsia="ja-JP"/>
        </w:rPr>
        <w:t>Crow</w:t>
      </w:r>
      <w:proofErr w:type="spellEnd"/>
      <w:r w:rsidRPr="00C32B47">
        <w:rPr>
          <w:rFonts w:ascii="Arial" w:hAnsi="Arial" w:cs="Arial"/>
          <w:szCs w:val="20"/>
          <w:lang w:eastAsia="ja-JP"/>
        </w:rPr>
        <w:t>-Debüt-Album „</w:t>
      </w:r>
      <w:proofErr w:type="spellStart"/>
      <w:r w:rsidRPr="00C32B47">
        <w:rPr>
          <w:rFonts w:ascii="Arial" w:hAnsi="Arial" w:cs="Arial"/>
          <w:szCs w:val="20"/>
          <w:lang w:eastAsia="ja-JP"/>
        </w:rPr>
        <w:t>Combat</w:t>
      </w:r>
      <w:proofErr w:type="spellEnd"/>
      <w:r w:rsidRPr="00C32B47">
        <w:rPr>
          <w:rFonts w:ascii="Arial" w:hAnsi="Arial" w:cs="Arial"/>
          <w:szCs w:val="20"/>
          <w:lang w:eastAsia="ja-JP"/>
        </w:rPr>
        <w:t xml:space="preserve"> Folk Songs“ als eines der 10 besten Alben des Jahres. Und auch die internationalen Kollegen sparten nicht mit Lob: Nach Auftritten des </w:t>
      </w:r>
      <w:proofErr w:type="spellStart"/>
      <w:r w:rsidRPr="00C32B47">
        <w:rPr>
          <w:rFonts w:ascii="Arial" w:hAnsi="Arial" w:cs="Arial"/>
          <w:szCs w:val="20"/>
          <w:lang w:eastAsia="ja-JP"/>
        </w:rPr>
        <w:t>Reverend</w:t>
      </w:r>
      <w:proofErr w:type="spellEnd"/>
      <w:r w:rsidRPr="00C32B47">
        <w:rPr>
          <w:rFonts w:ascii="Arial" w:hAnsi="Arial" w:cs="Arial"/>
          <w:szCs w:val="20"/>
          <w:lang w:eastAsia="ja-JP"/>
        </w:rPr>
        <w:t xml:space="preserve"> mit Künstlern wie Townes van </w:t>
      </w:r>
      <w:proofErr w:type="spellStart"/>
      <w:r w:rsidRPr="00C32B47">
        <w:rPr>
          <w:rFonts w:ascii="Arial" w:hAnsi="Arial" w:cs="Arial"/>
          <w:szCs w:val="20"/>
          <w:lang w:eastAsia="ja-JP"/>
        </w:rPr>
        <w:t>Zandt</w:t>
      </w:r>
      <w:proofErr w:type="spellEnd"/>
      <w:r w:rsidRPr="00C32B47">
        <w:rPr>
          <w:rFonts w:ascii="Arial" w:hAnsi="Arial" w:cs="Arial"/>
          <w:szCs w:val="20"/>
          <w:lang w:eastAsia="ja-JP"/>
        </w:rPr>
        <w:t xml:space="preserve">, </w:t>
      </w:r>
      <w:proofErr w:type="spellStart"/>
      <w:r w:rsidRPr="00C32B47">
        <w:rPr>
          <w:rFonts w:ascii="Arial" w:hAnsi="Arial" w:cs="Arial"/>
          <w:szCs w:val="20"/>
          <w:lang w:eastAsia="ja-JP"/>
        </w:rPr>
        <w:t>Yo</w:t>
      </w:r>
      <w:proofErr w:type="spellEnd"/>
      <w:r w:rsidRPr="00C32B47">
        <w:rPr>
          <w:rFonts w:ascii="Arial" w:hAnsi="Arial" w:cs="Arial"/>
          <w:szCs w:val="20"/>
          <w:lang w:eastAsia="ja-JP"/>
        </w:rPr>
        <w:t xml:space="preserve"> La </w:t>
      </w:r>
      <w:proofErr w:type="spellStart"/>
      <w:r w:rsidRPr="00C32B47">
        <w:rPr>
          <w:rFonts w:ascii="Arial" w:hAnsi="Arial" w:cs="Arial"/>
          <w:szCs w:val="20"/>
          <w:lang w:eastAsia="ja-JP"/>
        </w:rPr>
        <w:t>Tengo</w:t>
      </w:r>
      <w:proofErr w:type="spellEnd"/>
      <w:r w:rsidRPr="00C32B47">
        <w:rPr>
          <w:rFonts w:ascii="Arial" w:hAnsi="Arial" w:cs="Arial"/>
          <w:szCs w:val="20"/>
          <w:lang w:eastAsia="ja-JP"/>
        </w:rPr>
        <w:t xml:space="preserve">, Giant Sand oder The Silos schwärmte </w:t>
      </w:r>
      <w:proofErr w:type="spellStart"/>
      <w:r w:rsidRPr="00C32B47">
        <w:rPr>
          <w:rFonts w:ascii="Arial" w:hAnsi="Arial" w:cs="Arial"/>
          <w:szCs w:val="20"/>
          <w:lang w:eastAsia="ja-JP"/>
        </w:rPr>
        <w:t>Desert</w:t>
      </w:r>
      <w:proofErr w:type="spellEnd"/>
      <w:r w:rsidRPr="00C32B47">
        <w:rPr>
          <w:rFonts w:ascii="Arial" w:hAnsi="Arial" w:cs="Arial"/>
          <w:szCs w:val="20"/>
          <w:lang w:eastAsia="ja-JP"/>
        </w:rPr>
        <w:t xml:space="preserve">-Rock-Legende Rich Hopkins beispielsweise von </w:t>
      </w:r>
      <w:proofErr w:type="spellStart"/>
      <w:r w:rsidRPr="00C32B47">
        <w:rPr>
          <w:rFonts w:ascii="Arial" w:hAnsi="Arial" w:cs="Arial"/>
          <w:szCs w:val="20"/>
          <w:lang w:eastAsia="ja-JP"/>
        </w:rPr>
        <w:t>Schulzz</w:t>
      </w:r>
      <w:proofErr w:type="spellEnd"/>
      <w:r w:rsidRPr="00C32B47">
        <w:rPr>
          <w:rFonts w:ascii="Arial" w:hAnsi="Arial" w:cs="Arial"/>
          <w:szCs w:val="20"/>
          <w:lang w:eastAsia="ja-JP"/>
        </w:rPr>
        <w:t xml:space="preserve"> im gleichen Atemzug wie von Größen wie Paul </w:t>
      </w:r>
      <w:proofErr w:type="spellStart"/>
      <w:r w:rsidRPr="00C32B47">
        <w:rPr>
          <w:rFonts w:ascii="Arial" w:hAnsi="Arial" w:cs="Arial"/>
          <w:szCs w:val="20"/>
          <w:lang w:eastAsia="ja-JP"/>
        </w:rPr>
        <w:t>Westerberg</w:t>
      </w:r>
      <w:proofErr w:type="spellEnd"/>
      <w:r w:rsidRPr="00C32B47">
        <w:rPr>
          <w:rFonts w:ascii="Arial" w:hAnsi="Arial" w:cs="Arial"/>
          <w:szCs w:val="20"/>
          <w:lang w:eastAsia="ja-JP"/>
        </w:rPr>
        <w:t xml:space="preserve"> oder Steve Wynn.</w:t>
      </w:r>
    </w:p>
    <w:p w14:paraId="4D46B4B7" w14:textId="77777777" w:rsidR="00D87BA9" w:rsidRPr="00C32B47" w:rsidRDefault="00D87BA9" w:rsidP="00D87BA9">
      <w:pPr>
        <w:widowControl w:val="0"/>
        <w:autoSpaceDE w:val="0"/>
        <w:autoSpaceDN w:val="0"/>
        <w:adjustRightInd w:val="0"/>
        <w:spacing w:after="200" w:line="360" w:lineRule="auto"/>
        <w:jc w:val="both"/>
        <w:rPr>
          <w:rFonts w:ascii="Arial" w:hAnsi="Arial" w:cs="Arial"/>
          <w:szCs w:val="20"/>
          <w:lang w:eastAsia="ja-JP"/>
        </w:rPr>
      </w:pPr>
      <w:r w:rsidRPr="00C32B47">
        <w:rPr>
          <w:rFonts w:ascii="Arial" w:hAnsi="Arial" w:cs="Arial"/>
          <w:szCs w:val="20"/>
          <w:lang w:eastAsia="ja-JP"/>
        </w:rPr>
        <w:t>Der Meister der melancholischen Alltagskurzgeschichten und zerbrechlichen Nachtpredigten aber besteigt vollkommen unbeeindruckt davon das „</w:t>
      </w:r>
      <w:proofErr w:type="spellStart"/>
      <w:r w:rsidRPr="00C32B47">
        <w:rPr>
          <w:rFonts w:ascii="Arial" w:hAnsi="Arial" w:cs="Arial"/>
          <w:szCs w:val="20"/>
          <w:lang w:eastAsia="ja-JP"/>
        </w:rPr>
        <w:t>Hobo</w:t>
      </w:r>
      <w:proofErr w:type="spellEnd"/>
      <w:r w:rsidRPr="00C32B47">
        <w:rPr>
          <w:rFonts w:ascii="Arial" w:hAnsi="Arial" w:cs="Arial"/>
          <w:szCs w:val="20"/>
          <w:lang w:eastAsia="ja-JP"/>
        </w:rPr>
        <w:t xml:space="preserve"> Submarine“ und sticht in See. Der „Holy Service“ begleitet den </w:t>
      </w:r>
      <w:proofErr w:type="spellStart"/>
      <w:r w:rsidRPr="00C32B47">
        <w:rPr>
          <w:rFonts w:ascii="Arial" w:hAnsi="Arial" w:cs="Arial"/>
          <w:szCs w:val="20"/>
          <w:lang w:eastAsia="ja-JP"/>
        </w:rPr>
        <w:t>Reverend</w:t>
      </w:r>
      <w:proofErr w:type="spellEnd"/>
      <w:r w:rsidRPr="00C32B47">
        <w:rPr>
          <w:rFonts w:ascii="Arial" w:hAnsi="Arial" w:cs="Arial"/>
          <w:szCs w:val="20"/>
          <w:lang w:eastAsia="ja-JP"/>
        </w:rPr>
        <w:t xml:space="preserve"> dabei behutsam und zurückhaltend, zur mal </w:t>
      </w:r>
      <w:proofErr w:type="spellStart"/>
      <w:r w:rsidRPr="00C32B47">
        <w:rPr>
          <w:rFonts w:ascii="Arial" w:hAnsi="Arial" w:cs="Arial"/>
          <w:szCs w:val="20"/>
          <w:lang w:eastAsia="ja-JP"/>
        </w:rPr>
        <w:t>geschrammelten</w:t>
      </w:r>
      <w:proofErr w:type="spellEnd"/>
      <w:r w:rsidRPr="00C32B47">
        <w:rPr>
          <w:rFonts w:ascii="Arial" w:hAnsi="Arial" w:cs="Arial"/>
          <w:szCs w:val="20"/>
          <w:lang w:eastAsia="ja-JP"/>
        </w:rPr>
        <w:t xml:space="preserve">, mal </w:t>
      </w:r>
      <w:proofErr w:type="spellStart"/>
      <w:r w:rsidRPr="00C32B47">
        <w:rPr>
          <w:rFonts w:ascii="Arial" w:hAnsi="Arial" w:cs="Arial"/>
          <w:szCs w:val="20"/>
          <w:lang w:eastAsia="ja-JP"/>
        </w:rPr>
        <w:t>folkig</w:t>
      </w:r>
      <w:proofErr w:type="spellEnd"/>
      <w:r w:rsidRPr="00C32B47">
        <w:rPr>
          <w:rFonts w:ascii="Arial" w:hAnsi="Arial" w:cs="Arial"/>
          <w:szCs w:val="20"/>
          <w:lang w:eastAsia="ja-JP"/>
        </w:rPr>
        <w:t xml:space="preserve"> perlenden Gitarre und der brüchig-rauen Stimme gesellen sich hier und da eine Blues-</w:t>
      </w:r>
      <w:proofErr w:type="spellStart"/>
      <w:r w:rsidRPr="00C32B47">
        <w:rPr>
          <w:rFonts w:ascii="Arial" w:hAnsi="Arial" w:cs="Arial"/>
          <w:szCs w:val="20"/>
          <w:lang w:eastAsia="ja-JP"/>
        </w:rPr>
        <w:t>Harp</w:t>
      </w:r>
      <w:proofErr w:type="spellEnd"/>
      <w:r w:rsidRPr="00C32B47">
        <w:rPr>
          <w:rFonts w:ascii="Arial" w:hAnsi="Arial" w:cs="Arial"/>
          <w:szCs w:val="20"/>
          <w:lang w:eastAsia="ja-JP"/>
        </w:rPr>
        <w:t>, ein vorsichtiges Schlagzeug, eine Akzente setzende E-Gitarre oder ein atmosphärischer Bass- oder Tastensound.</w:t>
      </w:r>
    </w:p>
    <w:p w14:paraId="2C8FB93B" w14:textId="77777777" w:rsidR="0090592E" w:rsidRPr="00C32B47" w:rsidRDefault="00D87BA9" w:rsidP="00D87BA9">
      <w:pPr>
        <w:widowControl w:val="0"/>
        <w:autoSpaceDE w:val="0"/>
        <w:autoSpaceDN w:val="0"/>
        <w:adjustRightInd w:val="0"/>
        <w:spacing w:after="200" w:line="360" w:lineRule="auto"/>
        <w:jc w:val="both"/>
        <w:rPr>
          <w:rFonts w:ascii="Arial" w:hAnsi="Arial" w:cs="Arial"/>
          <w:szCs w:val="20"/>
          <w:lang w:eastAsia="ja-JP"/>
        </w:rPr>
      </w:pPr>
      <w:r w:rsidRPr="00C32B47">
        <w:rPr>
          <w:rFonts w:ascii="Arial" w:hAnsi="Arial" w:cs="Arial"/>
          <w:szCs w:val="20"/>
          <w:lang w:eastAsia="ja-JP"/>
        </w:rPr>
        <w:lastRenderedPageBreak/>
        <w:t>Heraus kommt dabei</w:t>
      </w:r>
      <w:r w:rsidR="001A124B" w:rsidRPr="00C32B47">
        <w:rPr>
          <w:rFonts w:ascii="Arial" w:hAnsi="Arial" w:cs="Arial"/>
          <w:szCs w:val="20"/>
          <w:lang w:eastAsia="ja-JP"/>
        </w:rPr>
        <w:t xml:space="preserve"> der</w:t>
      </w:r>
      <w:r w:rsidR="00983463" w:rsidRPr="00C32B47">
        <w:rPr>
          <w:rFonts w:ascii="Arial" w:hAnsi="Arial" w:cs="Arial"/>
          <w:szCs w:val="20"/>
          <w:lang w:eastAsia="ja-JP"/>
        </w:rPr>
        <w:t xml:space="preserve"> un</w:t>
      </w:r>
      <w:r w:rsidR="001A124B" w:rsidRPr="00C32B47">
        <w:rPr>
          <w:rFonts w:ascii="Arial" w:hAnsi="Arial" w:cs="Arial"/>
          <w:szCs w:val="20"/>
          <w:lang w:eastAsia="ja-JP"/>
        </w:rPr>
        <w:t>aufdringlich-perfektionistische</w:t>
      </w:r>
      <w:r w:rsidR="00983463" w:rsidRPr="00C32B47">
        <w:rPr>
          <w:rFonts w:ascii="Arial" w:hAnsi="Arial" w:cs="Arial"/>
          <w:szCs w:val="20"/>
          <w:lang w:eastAsia="ja-JP"/>
        </w:rPr>
        <w:t xml:space="preserve"> Alternative-Folk, dem man seine über 20-jährige Entwicklungszeit anhört</w:t>
      </w:r>
      <w:r w:rsidR="001A124B" w:rsidRPr="00C32B47">
        <w:rPr>
          <w:rFonts w:ascii="Arial" w:hAnsi="Arial" w:cs="Arial"/>
          <w:szCs w:val="20"/>
          <w:lang w:eastAsia="ja-JP"/>
        </w:rPr>
        <w:t xml:space="preserve"> – der Trademark-Sound des </w:t>
      </w:r>
      <w:proofErr w:type="spellStart"/>
      <w:r w:rsidR="001A124B" w:rsidRPr="00C32B47">
        <w:rPr>
          <w:rFonts w:ascii="Arial" w:hAnsi="Arial" w:cs="Arial"/>
          <w:szCs w:val="20"/>
          <w:lang w:eastAsia="ja-JP"/>
        </w:rPr>
        <w:t>Reverend</w:t>
      </w:r>
      <w:proofErr w:type="spellEnd"/>
      <w:r w:rsidR="00983463" w:rsidRPr="00C32B47">
        <w:rPr>
          <w:rFonts w:ascii="Arial" w:hAnsi="Arial" w:cs="Arial"/>
          <w:szCs w:val="20"/>
          <w:lang w:eastAsia="ja-JP"/>
        </w:rPr>
        <w:t xml:space="preserve">: Da ist nichts unausgegoren, nichts überladen. Da ist kein Ton </w:t>
      </w:r>
      <w:proofErr w:type="spellStart"/>
      <w:r w:rsidR="00983463" w:rsidRPr="00C32B47">
        <w:rPr>
          <w:rFonts w:ascii="Arial" w:hAnsi="Arial" w:cs="Arial"/>
          <w:szCs w:val="20"/>
          <w:lang w:eastAsia="ja-JP"/>
        </w:rPr>
        <w:t>zuviel</w:t>
      </w:r>
      <w:proofErr w:type="spellEnd"/>
      <w:r w:rsidR="00983463" w:rsidRPr="00C32B47">
        <w:rPr>
          <w:rFonts w:ascii="Arial" w:hAnsi="Arial" w:cs="Arial"/>
          <w:szCs w:val="20"/>
          <w:lang w:eastAsia="ja-JP"/>
        </w:rPr>
        <w:t xml:space="preserve"> und kein Wort überflüssig. Da ist keine Faser gewollter Modernismus. Das Gegenteil ist der Fall: Das ist Musik, die „gut abgehangen“ ist und „abgehängt“ vom falschen Zeitgeist</w:t>
      </w:r>
      <w:proofErr w:type="gramStart"/>
      <w:r w:rsidR="00983463" w:rsidRPr="00C32B47">
        <w:rPr>
          <w:rFonts w:ascii="Arial" w:hAnsi="Arial" w:cs="Arial"/>
          <w:szCs w:val="20"/>
          <w:lang w:eastAsia="ja-JP"/>
        </w:rPr>
        <w:t>: Sie</w:t>
      </w:r>
      <w:proofErr w:type="gramEnd"/>
      <w:r w:rsidR="00983463" w:rsidRPr="00C32B47">
        <w:rPr>
          <w:rFonts w:ascii="Arial" w:hAnsi="Arial" w:cs="Arial"/>
          <w:szCs w:val="20"/>
          <w:lang w:eastAsia="ja-JP"/>
        </w:rPr>
        <w:t xml:space="preserve"> ist im besten Sinne zeitlos! Musik, die dem Alltag das Besondere abringt, die eine angenehm traurige Hoffnung verbreitet, die Mitleid hat mit dem abgefundenen Personal, das ihre Songs bevölkert und die </w:t>
      </w:r>
      <w:proofErr w:type="spellStart"/>
      <w:r w:rsidR="00983463" w:rsidRPr="00C32B47">
        <w:rPr>
          <w:rFonts w:ascii="Arial" w:hAnsi="Arial" w:cs="Arial"/>
          <w:szCs w:val="20"/>
          <w:lang w:eastAsia="ja-JP"/>
        </w:rPr>
        <w:t>die</w:t>
      </w:r>
      <w:proofErr w:type="spellEnd"/>
      <w:r w:rsidR="00983463" w:rsidRPr="00C32B47">
        <w:rPr>
          <w:rFonts w:ascii="Arial" w:hAnsi="Arial" w:cs="Arial"/>
          <w:szCs w:val="20"/>
          <w:lang w:eastAsia="ja-JP"/>
        </w:rPr>
        <w:t xml:space="preserve"> Protagonisten der Nebensächlichkeiten feiert wie Pokalsieger. Das sind Songs, die </w:t>
      </w:r>
      <w:proofErr w:type="spellStart"/>
      <w:r w:rsidR="00983463" w:rsidRPr="00C32B47">
        <w:rPr>
          <w:rFonts w:ascii="Arial" w:hAnsi="Arial" w:cs="Arial"/>
          <w:szCs w:val="20"/>
          <w:lang w:eastAsia="ja-JP"/>
        </w:rPr>
        <w:t>die</w:t>
      </w:r>
      <w:proofErr w:type="spellEnd"/>
      <w:r w:rsidR="00983463" w:rsidRPr="00C32B47">
        <w:rPr>
          <w:rFonts w:ascii="Arial" w:hAnsi="Arial" w:cs="Arial"/>
          <w:szCs w:val="20"/>
          <w:lang w:eastAsia="ja-JP"/>
        </w:rPr>
        <w:t xml:space="preserve"> Gänsehaut auf den Ledernacken und die Träne ins Knopfloch zaubern können</w:t>
      </w:r>
      <w:proofErr w:type="gramStart"/>
      <w:r w:rsidR="00983463" w:rsidRPr="00C32B47">
        <w:rPr>
          <w:rFonts w:ascii="Arial" w:hAnsi="Arial" w:cs="Arial"/>
          <w:szCs w:val="20"/>
          <w:lang w:eastAsia="ja-JP"/>
        </w:rPr>
        <w:t>, die</w:t>
      </w:r>
      <w:proofErr w:type="gramEnd"/>
      <w:r w:rsidR="00983463" w:rsidRPr="00C32B47">
        <w:rPr>
          <w:rFonts w:ascii="Arial" w:hAnsi="Arial" w:cs="Arial"/>
          <w:szCs w:val="20"/>
          <w:lang w:eastAsia="ja-JP"/>
        </w:rPr>
        <w:t xml:space="preserve"> sich ganz unprätentiös in einem hinteren Winkel der Seele einnisten und einen dort nicht mehr loslassen. Sie klingen noch lange nach, wenn die Sonne im Rückspiegel orangerot untergeht – egal ob auf der A66</w:t>
      </w:r>
      <w:proofErr w:type="gramStart"/>
      <w:r w:rsidR="00983463" w:rsidRPr="00C32B47">
        <w:rPr>
          <w:rFonts w:ascii="Arial" w:hAnsi="Arial" w:cs="Arial"/>
          <w:szCs w:val="20"/>
          <w:lang w:eastAsia="ja-JP"/>
        </w:rPr>
        <w:t>, dem</w:t>
      </w:r>
      <w:proofErr w:type="gramEnd"/>
      <w:r w:rsidR="00983463" w:rsidRPr="00C32B47">
        <w:rPr>
          <w:rFonts w:ascii="Arial" w:hAnsi="Arial" w:cs="Arial"/>
          <w:szCs w:val="20"/>
          <w:lang w:eastAsia="ja-JP"/>
        </w:rPr>
        <w:t xml:space="preserve"> Highway 61 oder kurz vor dem </w:t>
      </w:r>
      <w:proofErr w:type="spellStart"/>
      <w:r w:rsidR="00983463" w:rsidRPr="00C32B47">
        <w:rPr>
          <w:rFonts w:ascii="Arial" w:hAnsi="Arial" w:cs="Arial"/>
          <w:szCs w:val="20"/>
          <w:lang w:eastAsia="ja-JP"/>
        </w:rPr>
        <w:t>Marianengraben</w:t>
      </w:r>
      <w:proofErr w:type="spellEnd"/>
      <w:r w:rsidR="00983463" w:rsidRPr="00C32B47">
        <w:rPr>
          <w:rFonts w:ascii="Arial" w:hAnsi="Arial" w:cs="Arial"/>
          <w:szCs w:val="20"/>
          <w:lang w:eastAsia="ja-JP"/>
        </w:rPr>
        <w:t xml:space="preserve">. Oder eben </w:t>
      </w:r>
      <w:proofErr w:type="spellStart"/>
      <w:r w:rsidR="00983463" w:rsidRPr="00C32B47">
        <w:rPr>
          <w:rFonts w:ascii="Arial" w:hAnsi="Arial" w:cs="Arial"/>
          <w:szCs w:val="20"/>
          <w:lang w:eastAsia="ja-JP"/>
        </w:rPr>
        <w:t>Sonstnirgendwo</w:t>
      </w:r>
      <w:proofErr w:type="spellEnd"/>
      <w:r w:rsidR="00983463" w:rsidRPr="00C32B47">
        <w:rPr>
          <w:rFonts w:ascii="Arial" w:hAnsi="Arial" w:cs="Arial"/>
          <w:szCs w:val="20"/>
          <w:lang w:eastAsia="ja-JP"/>
        </w:rPr>
        <w:t>…!</w:t>
      </w:r>
    </w:p>
    <w:p w14:paraId="494A2180" w14:textId="77777777" w:rsidR="00F81217" w:rsidRPr="00C32B47" w:rsidRDefault="00F81217" w:rsidP="00D87BA9">
      <w:pPr>
        <w:widowControl w:val="0"/>
        <w:autoSpaceDE w:val="0"/>
        <w:autoSpaceDN w:val="0"/>
        <w:adjustRightInd w:val="0"/>
        <w:spacing w:after="200" w:line="360" w:lineRule="auto"/>
        <w:jc w:val="both"/>
        <w:rPr>
          <w:rFonts w:ascii="Arial" w:hAnsi="Arial" w:cs="Arial"/>
          <w:szCs w:val="20"/>
          <w:lang w:eastAsia="ja-JP"/>
        </w:rPr>
      </w:pPr>
      <w:r w:rsidRPr="00C32B47">
        <w:rPr>
          <w:rFonts w:ascii="Arial" w:hAnsi="Arial" w:cs="Arial"/>
          <w:szCs w:val="20"/>
          <w:lang w:eastAsia="ja-JP"/>
        </w:rPr>
        <w:t xml:space="preserve">Claudius </w:t>
      </w:r>
      <w:proofErr w:type="spellStart"/>
      <w:r w:rsidRPr="00C32B47">
        <w:rPr>
          <w:rFonts w:ascii="Arial" w:hAnsi="Arial" w:cs="Arial"/>
          <w:szCs w:val="20"/>
          <w:lang w:eastAsia="ja-JP"/>
        </w:rPr>
        <w:t>Grigat</w:t>
      </w:r>
      <w:proofErr w:type="spellEnd"/>
    </w:p>
    <w:bookmarkStart w:id="0" w:name="_GoBack"/>
    <w:p w14:paraId="5B84D136" w14:textId="77777777" w:rsidR="00E7662E" w:rsidRPr="00C32B47" w:rsidRDefault="00C32B47" w:rsidP="00E7662E">
      <w:pPr>
        <w:rPr>
          <w:rFonts w:ascii="Arial" w:eastAsia="Times New Roman" w:hAnsi="Arial" w:cs="Arial"/>
          <w:lang w:eastAsia="en-CA"/>
        </w:rPr>
      </w:pPr>
      <w:r w:rsidRPr="00C32B47">
        <w:rPr>
          <w:rFonts w:ascii="Arial" w:hAnsi="Arial" w:cs="Arial"/>
        </w:rPr>
        <w:fldChar w:fldCharType="begin"/>
      </w:r>
      <w:r w:rsidRPr="00C32B47">
        <w:rPr>
          <w:rFonts w:ascii="Arial" w:hAnsi="Arial" w:cs="Arial"/>
        </w:rPr>
        <w:instrText xml:space="preserve"> HYPERLINK "http://www.schulzz.com" </w:instrText>
      </w:r>
      <w:r w:rsidRPr="00C32B47">
        <w:rPr>
          <w:rFonts w:ascii="Arial" w:hAnsi="Arial" w:cs="Arial"/>
        </w:rPr>
        <w:fldChar w:fldCharType="separate"/>
      </w:r>
      <w:r w:rsidR="00E7662E" w:rsidRPr="00C32B47">
        <w:rPr>
          <w:rStyle w:val="Link"/>
          <w:rFonts w:ascii="Arial" w:eastAsia="Times New Roman" w:hAnsi="Arial" w:cs="Arial"/>
          <w:lang w:eastAsia="en-CA"/>
        </w:rPr>
        <w:t>www.schulzz.com</w:t>
      </w:r>
      <w:r w:rsidRPr="00C32B47">
        <w:rPr>
          <w:rStyle w:val="Link"/>
          <w:rFonts w:ascii="Arial" w:eastAsia="Times New Roman" w:hAnsi="Arial" w:cs="Arial"/>
          <w:lang w:eastAsia="en-CA"/>
        </w:rPr>
        <w:fldChar w:fldCharType="end"/>
      </w:r>
    </w:p>
    <w:p w14:paraId="115AF7EF" w14:textId="77777777" w:rsidR="00E7662E" w:rsidRPr="00C32B47" w:rsidRDefault="00C32B47" w:rsidP="00E7662E">
      <w:pPr>
        <w:rPr>
          <w:rFonts w:ascii="Arial" w:eastAsia="Times New Roman" w:hAnsi="Arial" w:cs="Arial"/>
          <w:lang w:eastAsia="en-CA"/>
        </w:rPr>
      </w:pPr>
      <w:hyperlink r:id="rId6" w:history="1">
        <w:r w:rsidR="00E7662E" w:rsidRPr="00C32B47">
          <w:rPr>
            <w:rStyle w:val="Link"/>
            <w:rFonts w:ascii="Arial" w:eastAsia="Times New Roman" w:hAnsi="Arial" w:cs="Arial"/>
            <w:lang w:eastAsia="en-CA"/>
          </w:rPr>
          <w:t>www.upf.de</w:t>
        </w:r>
      </w:hyperlink>
    </w:p>
    <w:bookmarkEnd w:id="0"/>
    <w:p w14:paraId="69E65434" w14:textId="77777777" w:rsidR="00E7662E" w:rsidRPr="00C32B47" w:rsidRDefault="00E7662E" w:rsidP="00E7662E">
      <w:pPr>
        <w:rPr>
          <w:rFonts w:ascii="Arial" w:eastAsia="Times New Roman" w:hAnsi="Arial" w:cs="Arial"/>
          <w:lang w:eastAsia="en-CA"/>
        </w:rPr>
      </w:pPr>
    </w:p>
    <w:p w14:paraId="228A1C45" w14:textId="77777777" w:rsidR="00E7662E" w:rsidRPr="00C32B47" w:rsidRDefault="00E7662E" w:rsidP="00D87BA9">
      <w:pPr>
        <w:widowControl w:val="0"/>
        <w:autoSpaceDE w:val="0"/>
        <w:autoSpaceDN w:val="0"/>
        <w:adjustRightInd w:val="0"/>
        <w:spacing w:after="200" w:line="360" w:lineRule="auto"/>
        <w:jc w:val="both"/>
        <w:rPr>
          <w:rFonts w:ascii="Arial" w:hAnsi="Arial" w:cs="Arial"/>
          <w:szCs w:val="20"/>
          <w:lang w:eastAsia="ja-JP"/>
        </w:rPr>
      </w:pPr>
    </w:p>
    <w:sectPr w:rsidR="00E7662E" w:rsidRPr="00C32B47" w:rsidSect="0090592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983463"/>
    <w:rsid w:val="001A124B"/>
    <w:rsid w:val="0090592E"/>
    <w:rsid w:val="00983463"/>
    <w:rsid w:val="00C32B47"/>
    <w:rsid w:val="00D87BA9"/>
    <w:rsid w:val="00E7662E"/>
    <w:rsid w:val="00F8121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6C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Standard">
    <w:name w:val="Normal"/>
    <w:qFormat/>
    <w:rsid w:val="00983463"/>
    <w:rPr>
      <w:rFonts w:ascii="Times New Roman" w:eastAsiaTheme="minorEastAsia"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E7662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hulzz.com" TargetMode="External"/><Relationship Id="rId6" Type="http://schemas.openxmlformats.org/officeDocument/2006/relationships/hyperlink" Target="http://www.upf.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2905</Characters>
  <Application>Microsoft Macintosh Word</Application>
  <DocSecurity>0</DocSecurity>
  <Lines>24</Lines>
  <Paragraphs>6</Paragraphs>
  <ScaleCrop>false</ScaleCrop>
  <Company>United Power Fields</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Claudius Grigat</dc:creator>
  <cp:keywords/>
  <cp:lastModifiedBy>Volker Stelzner</cp:lastModifiedBy>
  <cp:revision>5</cp:revision>
  <dcterms:created xsi:type="dcterms:W3CDTF">2019-03-30T15:42:00Z</dcterms:created>
  <dcterms:modified xsi:type="dcterms:W3CDTF">2019-04-22T18:43:00Z</dcterms:modified>
</cp:coreProperties>
</file>